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112C" w14:textId="77777777" w:rsidR="001B4E32" w:rsidRPr="001B4E32" w:rsidRDefault="001B4E32" w:rsidP="001B4E32">
      <w:pPr>
        <w:rPr>
          <w:rFonts w:cstheme="minorHAnsi"/>
          <w:b/>
          <w:bCs/>
        </w:rPr>
      </w:pPr>
      <w:r w:rsidRPr="001B4E32">
        <w:rPr>
          <w:rFonts w:cstheme="minorHAnsi"/>
          <w:b/>
          <w:bCs/>
        </w:rPr>
        <w:t>Taken from Induction for early career teachers (England)</w:t>
      </w:r>
    </w:p>
    <w:p w14:paraId="34B422B4" w14:textId="77777777" w:rsidR="001B4E32" w:rsidRPr="001B4E32" w:rsidRDefault="001B4E32" w:rsidP="001B4E32">
      <w:pPr>
        <w:pStyle w:val="NormalWeb"/>
        <w:rPr>
          <w:rStyle w:val="Hyperlink"/>
          <w:rFonts w:asciiTheme="minorHAnsi" w:hAnsiTheme="minorHAnsi" w:cstheme="minorHAnsi"/>
          <w:sz w:val="22"/>
          <w:szCs w:val="22"/>
        </w:rPr>
      </w:pPr>
      <w:hyperlink r:id="rId5" w:history="1">
        <w:r w:rsidRPr="001B4E32">
          <w:rPr>
            <w:rStyle w:val="Hyperlink"/>
            <w:rFonts w:asciiTheme="minorHAnsi" w:hAnsiTheme="minorHAnsi" w:cstheme="minorHAnsi"/>
            <w:sz w:val="22"/>
            <w:szCs w:val="22"/>
          </w:rPr>
          <w:t>https://assets.publishing.service.gov.uk/government/uploads/system/uploads/attachment_data/file/972316/Statutory_Induction_Guidance_2021_final__002_____1___1_.pdf</w:t>
        </w:r>
      </w:hyperlink>
    </w:p>
    <w:p w14:paraId="4AF8DDDF" w14:textId="622EB3C9" w:rsidR="001B4E32" w:rsidRPr="001B4E32" w:rsidRDefault="001B4E32" w:rsidP="001B4E3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B4E32">
        <w:rPr>
          <w:rFonts w:asciiTheme="minorHAnsi" w:hAnsiTheme="minorHAnsi" w:cstheme="minorHAnsi"/>
          <w:sz w:val="22"/>
          <w:szCs w:val="22"/>
        </w:rPr>
        <w:t>ECTs are entitled to a post that is suitable for the induction period. A suitable post is expected to:</w:t>
      </w:r>
    </w:p>
    <w:p w14:paraId="4864A155" w14:textId="516F0D34" w:rsidR="001B4E32" w:rsidRPr="001B4E32" w:rsidRDefault="001B4E32" w:rsidP="001B4E3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4E32">
        <w:rPr>
          <w:rFonts w:asciiTheme="minorHAnsi" w:hAnsiTheme="minorHAnsi" w:cstheme="minorHAnsi"/>
          <w:sz w:val="22"/>
          <w:szCs w:val="22"/>
        </w:rPr>
        <w:t>have a headteacher/principal in post who is able to make a recommendation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4E32">
        <w:rPr>
          <w:rFonts w:asciiTheme="minorHAnsi" w:hAnsiTheme="minorHAnsi" w:cstheme="minorHAnsi"/>
          <w:sz w:val="22"/>
          <w:szCs w:val="22"/>
        </w:rPr>
        <w:t>about whether the ECT’s performance against the Teachers’ Standards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B4E32">
        <w:rPr>
          <w:rFonts w:asciiTheme="minorHAnsi" w:hAnsiTheme="minorHAnsi" w:cstheme="minorHAnsi"/>
          <w:sz w:val="22"/>
          <w:szCs w:val="22"/>
        </w:rPr>
        <w:t>satisfactory;</w:t>
      </w:r>
      <w:proofErr w:type="gramEnd"/>
    </w:p>
    <w:p w14:paraId="578E143E" w14:textId="20C50C60" w:rsidR="001B4E32" w:rsidRPr="001B4E32" w:rsidRDefault="001B4E32" w:rsidP="001B4E3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4E32">
        <w:rPr>
          <w:rFonts w:asciiTheme="minorHAnsi" w:hAnsiTheme="minorHAnsi" w:cstheme="minorHAnsi"/>
          <w:sz w:val="22"/>
          <w:szCs w:val="22"/>
        </w:rPr>
        <w:t>have prior agreement with an appropriate body to act in this role to quality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4E32">
        <w:rPr>
          <w:rFonts w:asciiTheme="minorHAnsi" w:hAnsiTheme="minorHAnsi" w:cstheme="minorHAnsi"/>
          <w:sz w:val="22"/>
          <w:szCs w:val="22"/>
        </w:rPr>
        <w:t xml:space="preserve">assure the induction </w:t>
      </w:r>
      <w:proofErr w:type="gramStart"/>
      <w:r w:rsidRPr="001B4E32">
        <w:rPr>
          <w:rFonts w:asciiTheme="minorHAnsi" w:hAnsiTheme="minorHAnsi" w:cstheme="minorHAnsi"/>
          <w:sz w:val="22"/>
          <w:szCs w:val="22"/>
        </w:rPr>
        <w:t>process;</w:t>
      </w:r>
      <w:proofErr w:type="gramEnd"/>
    </w:p>
    <w:p w14:paraId="237F3775" w14:textId="6AC8342A" w:rsidR="001B4E32" w:rsidRDefault="001B4E32" w:rsidP="001B4E3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4E32">
        <w:rPr>
          <w:rFonts w:asciiTheme="minorHAnsi" w:hAnsiTheme="minorHAnsi" w:cstheme="minorHAnsi"/>
          <w:sz w:val="22"/>
          <w:szCs w:val="22"/>
        </w:rPr>
        <w:t xml:space="preserve">provide the ECT with an ECF-based induction </w:t>
      </w:r>
      <w:proofErr w:type="gramStart"/>
      <w:r w:rsidRPr="001B4E32">
        <w:rPr>
          <w:rFonts w:asciiTheme="minorHAnsi" w:hAnsiTheme="minorHAnsi" w:cstheme="minorHAnsi"/>
          <w:sz w:val="22"/>
          <w:szCs w:val="22"/>
        </w:rPr>
        <w:t>programme;</w:t>
      </w:r>
      <w:proofErr w:type="gramEnd"/>
    </w:p>
    <w:p w14:paraId="4455023E" w14:textId="0236FA9E" w:rsidR="001B4E32" w:rsidRDefault="001B4E32" w:rsidP="001B4E3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4E32">
        <w:rPr>
          <w:rFonts w:asciiTheme="minorHAnsi" w:hAnsiTheme="minorHAnsi" w:cstheme="minorHAnsi"/>
          <w:sz w:val="22"/>
          <w:szCs w:val="22"/>
        </w:rPr>
        <w:t>provide the ECT with the necessary employment tasks, experience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4E32">
        <w:rPr>
          <w:rFonts w:asciiTheme="minorHAnsi" w:hAnsiTheme="minorHAnsi" w:cstheme="minorHAnsi"/>
          <w:sz w:val="22"/>
          <w:szCs w:val="22"/>
        </w:rPr>
        <w:t>support to enable them to demonstrate satisfactory performance against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4E32">
        <w:rPr>
          <w:rFonts w:asciiTheme="minorHAnsi" w:hAnsiTheme="minorHAnsi" w:cstheme="minorHAnsi"/>
          <w:sz w:val="22"/>
          <w:szCs w:val="22"/>
        </w:rPr>
        <w:t>Teachers’ Standards throughout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4E32">
        <w:rPr>
          <w:rFonts w:asciiTheme="minorHAnsi" w:hAnsiTheme="minorHAnsi" w:cstheme="minorHAnsi"/>
          <w:sz w:val="22"/>
          <w:szCs w:val="22"/>
        </w:rPr>
        <w:t xml:space="preserve">and by the end of the induction </w:t>
      </w:r>
      <w:proofErr w:type="gramStart"/>
      <w:r w:rsidRPr="001B4E32">
        <w:rPr>
          <w:rFonts w:asciiTheme="minorHAnsi" w:hAnsiTheme="minorHAnsi" w:cstheme="minorHAnsi"/>
          <w:sz w:val="22"/>
          <w:szCs w:val="22"/>
        </w:rPr>
        <w:t>period;</w:t>
      </w:r>
      <w:proofErr w:type="gramEnd"/>
    </w:p>
    <w:p w14:paraId="6B2D80B1" w14:textId="77777777" w:rsidR="001B4E32" w:rsidRDefault="001B4E32" w:rsidP="001B4E3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4E32">
        <w:rPr>
          <w:rFonts w:asciiTheme="minorHAnsi" w:hAnsiTheme="minorHAnsi" w:cstheme="minorHAnsi"/>
          <w:sz w:val="22"/>
          <w:szCs w:val="22"/>
        </w:rPr>
        <w:t xml:space="preserve">include the appointment of an induction tutor who is expected to hold </w:t>
      </w:r>
      <w:proofErr w:type="gramStart"/>
      <w:r w:rsidRPr="001B4E32">
        <w:rPr>
          <w:rFonts w:asciiTheme="minorHAnsi" w:hAnsiTheme="minorHAnsi" w:cstheme="minorHAnsi"/>
          <w:sz w:val="22"/>
          <w:szCs w:val="22"/>
        </w:rPr>
        <w:t>QTS;</w:t>
      </w:r>
      <w:proofErr w:type="gramEnd"/>
    </w:p>
    <w:p w14:paraId="33CA1659" w14:textId="77777777" w:rsidR="001B4E32" w:rsidRDefault="001B4E32" w:rsidP="001B4E3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4E32">
        <w:rPr>
          <w:rFonts w:asciiTheme="minorHAnsi" w:hAnsiTheme="minorHAnsi" w:cstheme="minorHAnsi"/>
          <w:sz w:val="22"/>
          <w:szCs w:val="22"/>
        </w:rPr>
        <w:t xml:space="preserve">include the appointment of a designated mentor who is expected to hold </w:t>
      </w:r>
      <w:proofErr w:type="gramStart"/>
      <w:r w:rsidRPr="001B4E32">
        <w:rPr>
          <w:rFonts w:asciiTheme="minorHAnsi" w:hAnsiTheme="minorHAnsi" w:cstheme="minorHAnsi"/>
          <w:sz w:val="22"/>
          <w:szCs w:val="22"/>
        </w:rPr>
        <w:t>QTS;</w:t>
      </w:r>
      <w:proofErr w:type="gramEnd"/>
    </w:p>
    <w:p w14:paraId="6F0C8CBB" w14:textId="3858C1EE" w:rsidR="001B4E32" w:rsidRDefault="001B4E32" w:rsidP="001B4E3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4E32">
        <w:rPr>
          <w:rFonts w:asciiTheme="minorHAnsi" w:hAnsiTheme="minorHAnsi" w:cstheme="minorHAnsi"/>
          <w:sz w:val="22"/>
          <w:szCs w:val="22"/>
        </w:rPr>
        <w:t>provide the ECT with a reduced timetable to enable them to undertake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4E32">
        <w:rPr>
          <w:rFonts w:asciiTheme="minorHAnsi" w:hAnsiTheme="minorHAnsi" w:cstheme="minorHAnsi"/>
          <w:sz w:val="22"/>
          <w:szCs w:val="22"/>
        </w:rPr>
        <w:t>activities in their induction programme (see paras 2.19 -2.20</w:t>
      </w:r>
      <w:proofErr w:type="gramStart"/>
      <w:r w:rsidRPr="001B4E32">
        <w:rPr>
          <w:rFonts w:asciiTheme="minorHAnsi" w:hAnsiTheme="minorHAnsi" w:cstheme="minorHAnsi"/>
          <w:sz w:val="22"/>
          <w:szCs w:val="22"/>
        </w:rPr>
        <w:t>);</w:t>
      </w:r>
      <w:proofErr w:type="gramEnd"/>
    </w:p>
    <w:p w14:paraId="43E39DB1" w14:textId="77777777" w:rsidR="001B4E32" w:rsidRDefault="001B4E32" w:rsidP="001B4E3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4E32">
        <w:rPr>
          <w:rFonts w:asciiTheme="minorHAnsi" w:hAnsiTheme="minorHAnsi" w:cstheme="minorHAnsi"/>
          <w:sz w:val="22"/>
          <w:szCs w:val="22"/>
        </w:rPr>
        <w:t xml:space="preserve">not make unreasonable demands upon the </w:t>
      </w:r>
      <w:proofErr w:type="gramStart"/>
      <w:r w:rsidRPr="001B4E32">
        <w:rPr>
          <w:rFonts w:asciiTheme="minorHAnsi" w:hAnsiTheme="minorHAnsi" w:cstheme="minorHAnsi"/>
          <w:sz w:val="22"/>
          <w:szCs w:val="22"/>
        </w:rPr>
        <w:t>ECT;</w:t>
      </w:r>
      <w:proofErr w:type="gramEnd"/>
    </w:p>
    <w:p w14:paraId="16C83C61" w14:textId="6EBFA3B5" w:rsidR="001B4E32" w:rsidRDefault="001B4E32" w:rsidP="001B4E3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4E32">
        <w:rPr>
          <w:rFonts w:asciiTheme="minorHAnsi" w:hAnsiTheme="minorHAnsi" w:cstheme="minorHAnsi"/>
          <w:sz w:val="22"/>
          <w:szCs w:val="22"/>
        </w:rPr>
        <w:t>not normally demand teaching outside the age range and/or subject(s)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4E32">
        <w:rPr>
          <w:rFonts w:asciiTheme="minorHAnsi" w:hAnsiTheme="minorHAnsi" w:cstheme="minorHAnsi"/>
          <w:sz w:val="22"/>
          <w:szCs w:val="22"/>
        </w:rPr>
        <w:t xml:space="preserve">which the ECT has been employed to </w:t>
      </w:r>
      <w:proofErr w:type="gramStart"/>
      <w:r w:rsidRPr="001B4E32">
        <w:rPr>
          <w:rFonts w:asciiTheme="minorHAnsi" w:hAnsiTheme="minorHAnsi" w:cstheme="minorHAnsi"/>
          <w:sz w:val="22"/>
          <w:szCs w:val="22"/>
        </w:rPr>
        <w:t>teach;</w:t>
      </w:r>
      <w:proofErr w:type="gramEnd"/>
    </w:p>
    <w:p w14:paraId="6CD60924" w14:textId="78CB3694" w:rsidR="001B4E32" w:rsidRDefault="001B4E32" w:rsidP="001B4E3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4E32">
        <w:rPr>
          <w:rFonts w:asciiTheme="minorHAnsi" w:hAnsiTheme="minorHAnsi" w:cstheme="minorHAnsi"/>
          <w:sz w:val="22"/>
          <w:szCs w:val="22"/>
        </w:rPr>
        <w:t>not present the ECT, on a day-to-day basis, with discipline problems that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4E32">
        <w:rPr>
          <w:rFonts w:asciiTheme="minorHAnsi" w:hAnsiTheme="minorHAnsi" w:cstheme="minorHAnsi"/>
          <w:sz w:val="22"/>
          <w:szCs w:val="22"/>
        </w:rPr>
        <w:t xml:space="preserve">unreasonably demanding for the </w:t>
      </w:r>
      <w:proofErr w:type="gramStart"/>
      <w:r w:rsidRPr="001B4E32">
        <w:rPr>
          <w:rFonts w:asciiTheme="minorHAnsi" w:hAnsiTheme="minorHAnsi" w:cstheme="minorHAnsi"/>
          <w:sz w:val="22"/>
          <w:szCs w:val="22"/>
        </w:rPr>
        <w:t>setting;</w:t>
      </w:r>
      <w:proofErr w:type="gramEnd"/>
    </w:p>
    <w:p w14:paraId="33F0651C" w14:textId="77777777" w:rsidR="001B4E32" w:rsidRDefault="001B4E32" w:rsidP="001B4E3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4E32">
        <w:rPr>
          <w:rFonts w:asciiTheme="minorHAnsi" w:hAnsiTheme="minorHAnsi" w:cstheme="minorHAnsi"/>
          <w:sz w:val="22"/>
          <w:szCs w:val="22"/>
        </w:rPr>
        <w:t>involve the ECT regularly teaching the same class(es</w:t>
      </w:r>
      <w:proofErr w:type="gramStart"/>
      <w:r w:rsidRPr="001B4E32">
        <w:rPr>
          <w:rFonts w:asciiTheme="minorHAnsi" w:hAnsiTheme="minorHAnsi" w:cstheme="minorHAnsi"/>
          <w:sz w:val="22"/>
          <w:szCs w:val="22"/>
        </w:rPr>
        <w:t>);</w:t>
      </w:r>
      <w:proofErr w:type="gramEnd"/>
    </w:p>
    <w:p w14:paraId="7017E398" w14:textId="2E11101D" w:rsidR="001B4E32" w:rsidRDefault="001B4E32" w:rsidP="001B4E3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4E32">
        <w:rPr>
          <w:rFonts w:asciiTheme="minorHAnsi" w:hAnsiTheme="minorHAnsi" w:cstheme="minorHAnsi"/>
          <w:sz w:val="22"/>
          <w:szCs w:val="22"/>
        </w:rPr>
        <w:t>involve similar planning, teaching and assessment processes to those in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4E32">
        <w:rPr>
          <w:rFonts w:asciiTheme="minorHAnsi" w:hAnsiTheme="minorHAnsi" w:cstheme="minorHAnsi"/>
          <w:sz w:val="22"/>
          <w:szCs w:val="22"/>
        </w:rPr>
        <w:t>other teachers working in similar substantive posts in the institution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4E32">
        <w:rPr>
          <w:rFonts w:asciiTheme="minorHAnsi" w:hAnsiTheme="minorHAnsi" w:cstheme="minorHAnsi"/>
          <w:sz w:val="22"/>
          <w:szCs w:val="22"/>
        </w:rPr>
        <w:t>engaged in; and</w:t>
      </w:r>
    </w:p>
    <w:p w14:paraId="00AB6A9D" w14:textId="2D5E83B4" w:rsidR="001B4E32" w:rsidRPr="001B4E32" w:rsidRDefault="001B4E32" w:rsidP="001B4E3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4E32">
        <w:rPr>
          <w:rFonts w:asciiTheme="minorHAnsi" w:hAnsiTheme="minorHAnsi" w:cstheme="minorHAnsi"/>
          <w:sz w:val="22"/>
          <w:szCs w:val="22"/>
        </w:rPr>
        <w:t>not involve additional non-teaching responsibilities without the provision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4E32">
        <w:rPr>
          <w:rFonts w:asciiTheme="minorHAnsi" w:hAnsiTheme="minorHAnsi" w:cstheme="minorHAnsi"/>
          <w:sz w:val="22"/>
          <w:szCs w:val="22"/>
        </w:rPr>
        <w:t>appropriate preparation and support (see para 2.38).</w:t>
      </w:r>
    </w:p>
    <w:p w14:paraId="05A6C635" w14:textId="77777777" w:rsidR="00383CE1" w:rsidRPr="001B4E32" w:rsidRDefault="00383CE1">
      <w:pPr>
        <w:rPr>
          <w:rFonts w:cstheme="minorHAnsi"/>
        </w:rPr>
      </w:pPr>
    </w:p>
    <w:sectPr w:rsidR="00383CE1" w:rsidRPr="001B4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80D2C"/>
    <w:multiLevelType w:val="hybridMultilevel"/>
    <w:tmpl w:val="A3B85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06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32"/>
    <w:rsid w:val="001B4E32"/>
    <w:rsid w:val="003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91D4"/>
  <w15:chartTrackingRefBased/>
  <w15:docId w15:val="{271D3F45-C561-44DC-9778-9BA4541C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B4E32"/>
    <w:rPr>
      <w:b/>
      <w:bCs/>
    </w:rPr>
  </w:style>
  <w:style w:type="character" w:styleId="Hyperlink">
    <w:name w:val="Hyperlink"/>
    <w:basedOn w:val="DefaultParagraphFont"/>
    <w:uiPriority w:val="99"/>
    <w:unhideWhenUsed/>
    <w:rsid w:val="001B4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ets.publishing.service.gov.uk/government/uploads/system/uploads/attachment_data/file/972316/Statutory_Induction_Guidance_2021_final__002_____1___1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Stewart</dc:creator>
  <cp:keywords/>
  <dc:description/>
  <cp:lastModifiedBy>Billie Stewart</cp:lastModifiedBy>
  <cp:revision>1</cp:revision>
  <dcterms:created xsi:type="dcterms:W3CDTF">2022-09-15T10:39:00Z</dcterms:created>
  <dcterms:modified xsi:type="dcterms:W3CDTF">2022-09-15T10:41:00Z</dcterms:modified>
</cp:coreProperties>
</file>